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4D" w:rsidRPr="00BF554D" w:rsidRDefault="00BF554D" w:rsidP="00BF554D">
      <w:pPr>
        <w:rPr>
          <w:b/>
        </w:rPr>
      </w:pPr>
      <w:r w:rsidRPr="00BF554D">
        <w:rPr>
          <w:b/>
        </w:rPr>
        <w:t>Roundtable 2: Making It Work with Nova Scotia’s Industry Association</w:t>
      </w:r>
    </w:p>
    <w:p w:rsidR="00BF554D" w:rsidRDefault="00BF554D" w:rsidP="00BF554D">
      <w:r>
        <w:t>Possible Associations regarding fish and seafood training in NS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Nova Scotia Fish Packers Association</w:t>
      </w:r>
    </w:p>
    <w:p w:rsidR="00BF554D" w:rsidRDefault="00BF554D" w:rsidP="00BF554D">
      <w:pPr>
        <w:pStyle w:val="ListParagraph"/>
        <w:numPr>
          <w:ilvl w:val="1"/>
          <w:numId w:val="1"/>
        </w:numPr>
      </w:pPr>
      <w:r>
        <w:t>They liaise with the NS fishery sector &amp; government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Nova Scotia Fishing Sector Council</w:t>
      </w:r>
    </w:p>
    <w:p w:rsidR="00BF554D" w:rsidRDefault="00BF554D" w:rsidP="00BF554D">
      <w:pPr>
        <w:pStyle w:val="ListParagraph"/>
        <w:numPr>
          <w:ilvl w:val="1"/>
          <w:numId w:val="1"/>
        </w:numPr>
      </w:pPr>
      <w:r>
        <w:t>They work through NSCC to develop and deliver training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SPANS</w:t>
      </w:r>
    </w:p>
    <w:p w:rsidR="00BF554D" w:rsidRDefault="00BF554D" w:rsidP="00BF554D">
      <w:pPr>
        <w:pStyle w:val="ListParagraph"/>
        <w:numPr>
          <w:ilvl w:val="1"/>
          <w:numId w:val="1"/>
        </w:numPr>
      </w:pPr>
      <w:r>
        <w:t>A Clearwater gro</w:t>
      </w:r>
      <w:bookmarkStart w:id="0" w:name="_GoBack"/>
      <w:bookmarkEnd w:id="0"/>
      <w:r>
        <w:t>up or company (may not represent the rest of the industry)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A-SPANS</w:t>
      </w:r>
    </w:p>
    <w:p w:rsidR="00BF554D" w:rsidRDefault="00BF554D" w:rsidP="00BF554D">
      <w:pPr>
        <w:pStyle w:val="ListParagraph"/>
        <w:numPr>
          <w:ilvl w:val="1"/>
          <w:numId w:val="1"/>
        </w:numPr>
      </w:pPr>
      <w:r>
        <w:t>Provide technical training (</w:t>
      </w:r>
      <w:proofErr w:type="spellStart"/>
      <w:r>
        <w:t>ie</w:t>
      </w:r>
      <w:proofErr w:type="spellEnd"/>
      <w:r>
        <w:t>) power consumption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NS/NB Lobster Association</w:t>
      </w:r>
    </w:p>
    <w:p w:rsidR="00BF554D" w:rsidRDefault="00BF554D" w:rsidP="00BF554D">
      <w:pPr>
        <w:pStyle w:val="ListParagraph"/>
        <w:numPr>
          <w:ilvl w:val="1"/>
          <w:numId w:val="1"/>
        </w:numPr>
      </w:pPr>
      <w:r>
        <w:t>Currently do not provide training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NSCC</w:t>
      </w:r>
    </w:p>
    <w:p w:rsidR="00BF554D" w:rsidRDefault="00BF554D" w:rsidP="00BF554D">
      <w:pPr>
        <w:pStyle w:val="ListParagraph"/>
        <w:numPr>
          <w:ilvl w:val="1"/>
          <w:numId w:val="1"/>
        </w:numPr>
      </w:pPr>
      <w:r>
        <w:t>They were highlighted as a natural to provide training since they already have the infrastructure and 13 campuses province wide.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proofErr w:type="spellStart"/>
      <w:r>
        <w:t>Perennia</w:t>
      </w:r>
      <w:proofErr w:type="spellEnd"/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REN’s</w:t>
      </w:r>
    </w:p>
    <w:p w:rsidR="00BF554D" w:rsidRDefault="00BF554D" w:rsidP="00BF554D">
      <w:pPr>
        <w:pStyle w:val="ListParagraph"/>
        <w:numPr>
          <w:ilvl w:val="1"/>
          <w:numId w:val="1"/>
        </w:numPr>
      </w:pPr>
      <w:r>
        <w:t>Possibly assist in facilitated sessions to identify training gaps and needs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Atlantic Food Processors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NS Safety Association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NS Aquaculture Association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Local CB Fisherman Associations since there is a need to educate and train fisherman on food and fish handling from the water to boats to wharves.</w:t>
      </w:r>
    </w:p>
    <w:p w:rsidR="00BF554D" w:rsidRDefault="00BF554D" w:rsidP="00BF554D">
      <w:pPr>
        <w:pStyle w:val="ListParagraph"/>
        <w:numPr>
          <w:ilvl w:val="0"/>
          <w:numId w:val="1"/>
        </w:numPr>
      </w:pPr>
      <w:r>
        <w:t>NS Construction Association</w:t>
      </w:r>
    </w:p>
    <w:p w:rsidR="00BF554D" w:rsidRDefault="00BF554D" w:rsidP="00BF554D"/>
    <w:p w:rsidR="00BF554D" w:rsidRDefault="00BF554D" w:rsidP="00BF554D">
      <w:r>
        <w:t>Points:</w:t>
      </w:r>
    </w:p>
    <w:p w:rsidR="00BF554D" w:rsidRDefault="00BF554D" w:rsidP="00BF554D">
      <w:pPr>
        <w:pStyle w:val="ListParagraph"/>
        <w:numPr>
          <w:ilvl w:val="0"/>
          <w:numId w:val="2"/>
        </w:numPr>
      </w:pPr>
      <w:proofErr w:type="gramStart"/>
      <w:r>
        <w:t>A gentlemen</w:t>
      </w:r>
      <w:proofErr w:type="gramEnd"/>
      <w:r>
        <w:t xml:space="preserve"> from UK suggested that the industry / association control training and look to the government for assistance since governments change and so do mandates.</w:t>
      </w:r>
    </w:p>
    <w:p w:rsidR="00BF554D" w:rsidRDefault="00BF554D" w:rsidP="00BF554D">
      <w:pPr>
        <w:pStyle w:val="ListParagraph"/>
        <w:numPr>
          <w:ilvl w:val="0"/>
          <w:numId w:val="2"/>
        </w:numPr>
      </w:pPr>
      <w:r>
        <w:t>Currently in NS, there is no formal structure for fish and seafood training and certification</w:t>
      </w:r>
    </w:p>
    <w:p w:rsidR="00BF554D" w:rsidRDefault="00BF554D" w:rsidP="00BF554D">
      <w:pPr>
        <w:pStyle w:val="ListParagraph"/>
        <w:numPr>
          <w:ilvl w:val="0"/>
          <w:numId w:val="2"/>
        </w:numPr>
      </w:pPr>
      <w:r>
        <w:t>Industry believes it is critical to the future survival of the NS fish and seafood industry</w:t>
      </w:r>
    </w:p>
    <w:p w:rsidR="00BF554D" w:rsidRDefault="00BF554D" w:rsidP="00BF554D">
      <w:pPr>
        <w:pStyle w:val="ListParagraph"/>
        <w:numPr>
          <w:ilvl w:val="0"/>
          <w:numId w:val="2"/>
        </w:numPr>
      </w:pPr>
      <w:r>
        <w:t>Industry needs to drive the need for training and certification</w:t>
      </w:r>
    </w:p>
    <w:p w:rsidR="00BF554D" w:rsidRDefault="00BF554D" w:rsidP="00BF554D">
      <w:pPr>
        <w:pStyle w:val="ListParagraph"/>
        <w:numPr>
          <w:ilvl w:val="0"/>
          <w:numId w:val="2"/>
        </w:numPr>
      </w:pPr>
      <w:r>
        <w:t>There is a need for basic training at the entry level for things such as: Basic food handling, food safety, WHMIS, Good Management Practices, HACCP, etc.  It’s debateable how much training should be a requirement during pre and post-employment since it may be perceived as a barrier to entry in an industry that already has a high turnover.</w:t>
      </w:r>
    </w:p>
    <w:p w:rsidR="009C051C" w:rsidRDefault="009C051C"/>
    <w:sectPr w:rsidR="009C0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98"/>
    <w:multiLevelType w:val="hybridMultilevel"/>
    <w:tmpl w:val="64E66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612C"/>
    <w:multiLevelType w:val="hybridMultilevel"/>
    <w:tmpl w:val="2836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sLAwMzC0NLQ0NzBV0lEKTi0uzszPAykwrAUA7EZVMywAAAA="/>
  </w:docVars>
  <w:rsids>
    <w:rsidRoot w:val="00BF554D"/>
    <w:rsid w:val="009C051C"/>
    <w:rsid w:val="00B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4D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4D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MacLean</dc:creator>
  <cp:lastModifiedBy>Stephanie MacLean</cp:lastModifiedBy>
  <cp:revision>1</cp:revision>
  <dcterms:created xsi:type="dcterms:W3CDTF">2016-11-29T16:01:00Z</dcterms:created>
  <dcterms:modified xsi:type="dcterms:W3CDTF">2016-11-29T16:01:00Z</dcterms:modified>
</cp:coreProperties>
</file>